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BB" w:rsidRDefault="001E15BB">
      <w:pPr>
        <w:spacing w:line="360" w:lineRule="auto"/>
        <w:rPr>
          <w:rFonts w:ascii="外交黑体" w:eastAsia="外交黑体" w:hAnsi="外交黑体" w:cs="外交黑体"/>
          <w:sz w:val="36"/>
          <w:szCs w:val="36"/>
        </w:rPr>
      </w:pPr>
    </w:p>
    <w:p w:rsidR="00101396" w:rsidRDefault="00101396" w:rsidP="00101396">
      <w:pPr>
        <w:spacing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 w:rsidRPr="00101396">
        <w:rPr>
          <w:rFonts w:ascii="黑体" w:eastAsia="黑体" w:hAnsi="黑体" w:cs="外交黑体" w:hint="eastAsia"/>
          <w:sz w:val="36"/>
          <w:szCs w:val="36"/>
        </w:rPr>
        <w:t>李健大使</w:t>
      </w:r>
      <w:r w:rsidRPr="00101396">
        <w:rPr>
          <w:rFonts w:ascii="黑体" w:eastAsia="黑体" w:hAnsi="黑体" w:cs="Times New Roman" w:hint="eastAsia"/>
          <w:sz w:val="36"/>
          <w:szCs w:val="36"/>
        </w:rPr>
        <w:t>在</w:t>
      </w:r>
      <w:r w:rsidRPr="00101396">
        <w:rPr>
          <w:rFonts w:ascii="黑体" w:eastAsia="黑体" w:hAnsi="黑体" w:cs="Times New Roman" w:hint="eastAsia"/>
          <w:sz w:val="36"/>
          <w:szCs w:val="36"/>
        </w:rPr>
        <w:t>华为“初创企业扶持”计划闭幕式</w:t>
      </w:r>
    </w:p>
    <w:p w:rsidR="001E15BB" w:rsidRPr="00101396" w:rsidRDefault="00101396" w:rsidP="00101396">
      <w:pPr>
        <w:spacing w:line="360" w:lineRule="auto"/>
        <w:jc w:val="center"/>
        <w:rPr>
          <w:rFonts w:ascii="黑体" w:eastAsia="黑体" w:hAnsi="黑体" w:cs="外交黑体"/>
          <w:sz w:val="36"/>
          <w:szCs w:val="36"/>
        </w:rPr>
      </w:pPr>
      <w:r w:rsidRPr="00101396">
        <w:rPr>
          <w:rFonts w:ascii="黑体" w:eastAsia="黑体" w:hAnsi="黑体" w:cs="Times New Roman" w:hint="eastAsia"/>
          <w:sz w:val="36"/>
          <w:szCs w:val="36"/>
        </w:rPr>
        <w:t>上的讲话</w:t>
      </w:r>
      <w:bookmarkStart w:id="0" w:name="_GoBack"/>
      <w:bookmarkEnd w:id="0"/>
    </w:p>
    <w:p w:rsidR="001E15BB" w:rsidRDefault="001E15BB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1E15BB" w:rsidRDefault="0010139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尊敬的高教和科研部长、邮政和通信部长、知识经济、初创企业和微型企业部长，</w:t>
      </w:r>
    </w:p>
    <w:p w:rsidR="001E15BB" w:rsidRDefault="0010139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各位大学校长，</w:t>
      </w:r>
    </w:p>
    <w:p w:rsidR="001E15BB" w:rsidRDefault="0010139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女士们，先生们，</w:t>
      </w:r>
    </w:p>
    <w:p w:rsidR="001E15BB" w:rsidRDefault="0010139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朋友们：</w:t>
      </w:r>
    </w:p>
    <w:p w:rsidR="001E15BB" w:rsidRDefault="00101396">
      <w:pPr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大家晚上好！</w:t>
      </w:r>
    </w:p>
    <w:p w:rsidR="001E15BB" w:rsidRDefault="00101396">
      <w:pPr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很高兴在斋月期间同阿尔及利亚朋友们相聚一堂。团结和互助既是斋月的重要意义，也是此次活动希望传递出的重要理念。</w:t>
      </w:r>
    </w:p>
    <w:p w:rsidR="001E15BB" w:rsidRDefault="00101396">
      <w:pPr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第一、数字化战略是实现经济现代化、提升国家竞争力的必由之路，也是中阿全面战略合作的重点领域。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年，习近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平主席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同特本总统在北京举行了历史性会晤，两国元首一致同意在共建“一带一路”和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“新阿尔及利亚”愿景框架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下，深化中阿数字、科研等领域合作。</w:t>
      </w:r>
      <w:r>
        <w:rPr>
          <w:rFonts w:ascii="仿宋" w:eastAsia="仿宋" w:hAnsi="仿宋" w:cs="仿宋" w:hint="eastAsia"/>
          <w:sz w:val="32"/>
          <w:szCs w:val="32"/>
        </w:rPr>
        <w:t>2024</w:t>
      </w:r>
      <w:r>
        <w:rPr>
          <w:rFonts w:ascii="仿宋" w:eastAsia="仿宋" w:hAnsi="仿宋" w:cs="仿宋" w:hint="eastAsia"/>
          <w:sz w:val="32"/>
          <w:szCs w:val="32"/>
        </w:rPr>
        <w:t>年是落实两国元首共识的收获之年，中国政府将通过举办专题论坛、团组互访、人才培训以及鼓励企业投资等形式与阿方开展信息化、数字化领域合作，助力阿方培育数字经济核心产业，促进数字技术与实体经济、生态保护和传统文化的融合发展，稳步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实现特本总统倡导的新型工业化和经济动能多</w:t>
      </w:r>
      <w:r>
        <w:rPr>
          <w:rFonts w:ascii="仿宋" w:eastAsia="仿宋" w:hAnsi="仿宋" w:cs="仿宋" w:hint="eastAsia"/>
          <w:sz w:val="32"/>
          <w:szCs w:val="32"/>
        </w:rPr>
        <w:t>元化。</w:t>
      </w:r>
    </w:p>
    <w:p w:rsidR="001E15BB" w:rsidRDefault="0010139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第二、华为是全球数字经济产业的头部企业，更是阿尔及利亚可以信赖的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优质合作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伙伴。从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一直到现在，华为经历了前所未有的打压、封锁、绞杀，但华为依靠追求卓越的企业文化和持之以恒的研发投入，在高端芯片、通信技术、人工智能、云服务、网络安全等领域不断取得重大突破，成为全球最大的</w:t>
      </w:r>
      <w:r>
        <w:rPr>
          <w:rFonts w:ascii="仿宋" w:eastAsia="仿宋" w:hAnsi="仿宋" w:cs="仿宋" w:hint="eastAsia"/>
          <w:sz w:val="32"/>
          <w:szCs w:val="32"/>
        </w:rPr>
        <w:t>5G</w:t>
      </w:r>
      <w:r>
        <w:rPr>
          <w:rFonts w:ascii="仿宋" w:eastAsia="仿宋" w:hAnsi="仿宋" w:cs="仿宋" w:hint="eastAsia"/>
          <w:sz w:val="32"/>
          <w:szCs w:val="32"/>
        </w:rPr>
        <w:t>设备供应商，是智慧港口、智慧城市、智慧农业的方案提供者，也是未来</w:t>
      </w:r>
      <w:r>
        <w:rPr>
          <w:rFonts w:ascii="仿宋" w:eastAsia="仿宋" w:hAnsi="仿宋" w:cs="仿宋" w:hint="eastAsia"/>
          <w:sz w:val="32"/>
          <w:szCs w:val="32"/>
        </w:rPr>
        <w:t>6G</w:t>
      </w:r>
      <w:r>
        <w:rPr>
          <w:rFonts w:ascii="仿宋" w:eastAsia="仿宋" w:hAnsi="仿宋" w:cs="仿宋" w:hint="eastAsia"/>
          <w:sz w:val="32"/>
          <w:szCs w:val="32"/>
        </w:rPr>
        <w:t>标准的构建者。华为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坚韧不拔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、自立自强、不畏重压、勇往直前的品质折射出了中国与阿尔及利亚共有的民族性格，也是中阿传统友好历久弥新、历久弥坚的精神动力。</w:t>
      </w:r>
    </w:p>
    <w:p w:rsidR="001E15BB" w:rsidRDefault="00101396">
      <w:pPr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第三、华为</w:t>
      </w:r>
      <w:r>
        <w:rPr>
          <w:rFonts w:ascii="仿宋" w:eastAsia="仿宋" w:hAnsi="仿宋" w:cs="仿宋" w:hint="eastAsia"/>
          <w:sz w:val="32"/>
          <w:szCs w:val="32"/>
        </w:rPr>
        <w:t>SPARK</w:t>
      </w:r>
      <w:r>
        <w:rPr>
          <w:rFonts w:ascii="仿宋" w:eastAsia="仿宋" w:hAnsi="仿宋" w:cs="仿宋" w:hint="eastAsia"/>
          <w:sz w:val="32"/>
          <w:szCs w:val="32"/>
        </w:rPr>
        <w:t>云初创计划是支持本地初创高科技企业的新平台，也必将为阿培育创业生态，推进数字化转型发挥积极作用。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多年来，华为扎根阿尔及利亚，致力于阿信息化、数字化的本土发展，培育了一批又一批青年高技术人才。华为的辛勤付出得到了阿方的充分肯定。阿政府选择华为承建国家数字化建设的战略性项目，充分体现了对华为的高度信任，对中国的高度信任以及对中阿合作前景的高度信任。希望华为不辱使命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厉奋发，高质量完成各项任务，为阿信息化、数字化发展做出更杰出的贡献。</w:t>
      </w:r>
    </w:p>
    <w:p w:rsidR="001E15BB" w:rsidRDefault="00101396">
      <w:pPr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最后，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祝今天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的活动圆满成功！祝大家斋月吉庆！</w:t>
      </w:r>
    </w:p>
    <w:p w:rsidR="001E15BB" w:rsidRDefault="00101396">
      <w:pPr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谢谢</w:t>
      </w:r>
      <w:r>
        <w:rPr>
          <w:rFonts w:ascii="仿宋" w:eastAsia="仿宋" w:hAnsi="仿宋" w:cs="仿宋" w:hint="eastAsia"/>
          <w:sz w:val="32"/>
          <w:szCs w:val="32"/>
        </w:rPr>
        <w:t>！</w:t>
      </w:r>
    </w:p>
    <w:sectPr w:rsidR="001E15B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1396">
      <w:r>
        <w:separator/>
      </w:r>
    </w:p>
  </w:endnote>
  <w:endnote w:type="continuationSeparator" w:id="0">
    <w:p w:rsidR="00000000" w:rsidRDefault="0010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外交黑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5BB" w:rsidRDefault="0010139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15BB" w:rsidRDefault="0010139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1E15BB" w:rsidRDefault="0010139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1396">
      <w:r>
        <w:separator/>
      </w:r>
    </w:p>
  </w:footnote>
  <w:footnote w:type="continuationSeparator" w:id="0">
    <w:p w:rsidR="00000000" w:rsidRDefault="00101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BB"/>
    <w:rsid w:val="00101396"/>
    <w:rsid w:val="001E15BB"/>
    <w:rsid w:val="028776CC"/>
    <w:rsid w:val="0618482C"/>
    <w:rsid w:val="0D4E3949"/>
    <w:rsid w:val="1EEA6543"/>
    <w:rsid w:val="29BD378D"/>
    <w:rsid w:val="2B105EAB"/>
    <w:rsid w:val="2DF95B96"/>
    <w:rsid w:val="33907F1D"/>
    <w:rsid w:val="3430167E"/>
    <w:rsid w:val="361E5A7E"/>
    <w:rsid w:val="37B76BD9"/>
    <w:rsid w:val="381245FE"/>
    <w:rsid w:val="3D61093D"/>
    <w:rsid w:val="3E424351"/>
    <w:rsid w:val="40F13CEE"/>
    <w:rsid w:val="4A145CE3"/>
    <w:rsid w:val="4A3672FF"/>
    <w:rsid w:val="514F32AE"/>
    <w:rsid w:val="60A76394"/>
    <w:rsid w:val="636F30D6"/>
    <w:rsid w:val="69F86128"/>
    <w:rsid w:val="6B276660"/>
    <w:rsid w:val="6CA46749"/>
    <w:rsid w:val="778A718E"/>
    <w:rsid w:val="78B573D1"/>
    <w:rsid w:val="795F7BDE"/>
    <w:rsid w:val="7A94455A"/>
    <w:rsid w:val="7F0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5BDA303-5568-465B-AD46-0B078579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d</cp:lastModifiedBy>
  <cp:revision>2</cp:revision>
  <cp:lastPrinted>2024-03-26T14:44:00Z</cp:lastPrinted>
  <dcterms:created xsi:type="dcterms:W3CDTF">2024-03-26T10:29:00Z</dcterms:created>
  <dcterms:modified xsi:type="dcterms:W3CDTF">2024-03-27T15:17:00Z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